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2854" w14:textId="317E3DAF" w:rsidR="00451AF4" w:rsidRPr="0074505C" w:rsidRDefault="00C33DF7">
      <w:pPr>
        <w:pStyle w:val="Footnote"/>
        <w:rPr>
          <w:rFonts w:ascii="Arial" w:hAnsi="Arial" w:cs="Arial"/>
          <w:b/>
          <w:bCs/>
        </w:rPr>
      </w:pPr>
      <w:r w:rsidRPr="0074505C">
        <w:rPr>
          <w:rFonts w:ascii="Arial" w:hAnsi="Arial" w:cs="Arial"/>
          <w:b/>
          <w:bCs/>
        </w:rPr>
        <w:t xml:space="preserve">Remembering to </w:t>
      </w:r>
      <w:r w:rsidR="00A6525A">
        <w:rPr>
          <w:rFonts w:ascii="Arial" w:hAnsi="Arial" w:cs="Arial"/>
          <w:b/>
          <w:bCs/>
        </w:rPr>
        <w:t>F</w:t>
      </w:r>
      <w:r w:rsidR="00A6525A" w:rsidRPr="0074505C">
        <w:rPr>
          <w:rFonts w:ascii="Arial" w:hAnsi="Arial" w:cs="Arial"/>
          <w:b/>
          <w:bCs/>
        </w:rPr>
        <w:t>orget</w:t>
      </w:r>
      <w:r w:rsidR="00A6525A">
        <w:rPr>
          <w:rFonts w:ascii="Arial" w:hAnsi="Arial" w:cs="Arial"/>
          <w:b/>
          <w:bCs/>
        </w:rPr>
        <w:t xml:space="preserve">: </w:t>
      </w:r>
      <w:r w:rsidRPr="0074505C">
        <w:rPr>
          <w:rFonts w:ascii="Arial" w:hAnsi="Arial" w:cs="Arial"/>
          <w:b/>
          <w:bCs/>
        </w:rPr>
        <w:t>finding our way back to the pre-verbal to liberate us with non-linguistic client groups</w:t>
      </w:r>
    </w:p>
    <w:p w14:paraId="3E4FA8E4" w14:textId="11A2EEFD" w:rsidR="0074505C" w:rsidRPr="0074505C" w:rsidRDefault="0074505C">
      <w:pPr>
        <w:pStyle w:val="Footnote"/>
        <w:rPr>
          <w:rFonts w:ascii="Arial" w:hAnsi="Arial" w:cs="Arial"/>
          <w:b/>
          <w:bCs/>
        </w:rPr>
      </w:pPr>
    </w:p>
    <w:p w14:paraId="32B707A0" w14:textId="7B9A1B9A" w:rsidR="0074505C" w:rsidRPr="0074505C" w:rsidRDefault="0074505C">
      <w:pPr>
        <w:pStyle w:val="Footnote"/>
        <w:rPr>
          <w:rFonts w:ascii="Arial" w:eastAsia="Times New Roman" w:hAnsi="Arial" w:cs="Arial"/>
          <w:b/>
          <w:bCs/>
          <w:shd w:val="clear" w:color="auto" w:fill="FFFFFF"/>
        </w:rPr>
      </w:pPr>
      <w:r w:rsidRPr="0074505C">
        <w:rPr>
          <w:rFonts w:ascii="Arial" w:hAnsi="Arial" w:cs="Arial"/>
          <w:b/>
          <w:bCs/>
        </w:rPr>
        <w:t>Rachel Porter</w:t>
      </w:r>
    </w:p>
    <w:p w14:paraId="07062855" w14:textId="77777777" w:rsidR="00451AF4" w:rsidRPr="0074505C" w:rsidRDefault="00451AF4">
      <w:pPr>
        <w:pStyle w:val="Footnote"/>
        <w:rPr>
          <w:rFonts w:ascii="Arial" w:eastAsia="Times New Roman" w:hAnsi="Arial" w:cs="Arial"/>
          <w:shd w:val="clear" w:color="auto" w:fill="FFFFFF"/>
        </w:rPr>
      </w:pPr>
    </w:p>
    <w:p w14:paraId="07062856" w14:textId="77777777" w:rsidR="00451AF4" w:rsidRPr="0074505C" w:rsidRDefault="00C33DF7">
      <w:pPr>
        <w:pStyle w:val="Footnote"/>
        <w:rPr>
          <w:rFonts w:ascii="Arial" w:eastAsia="Times New Roman" w:hAnsi="Arial" w:cs="Arial"/>
          <w:shd w:val="clear" w:color="auto" w:fill="FFFFFF"/>
        </w:rPr>
      </w:pPr>
      <w:r w:rsidRPr="0074505C">
        <w:rPr>
          <w:rFonts w:ascii="Arial" w:hAnsi="Arial" w:cs="Arial"/>
        </w:rPr>
        <w:t xml:space="preserve">Is it possible for any form of arts therapy to align itself to the needs of people with profound communication difficulties </w:t>
      </w:r>
      <w:proofErr w:type="gramStart"/>
      <w:r w:rsidRPr="0074505C">
        <w:rPr>
          <w:rFonts w:ascii="Arial" w:hAnsi="Arial" w:cs="Arial"/>
        </w:rPr>
        <w:t>e.g.</w:t>
      </w:r>
      <w:proofErr w:type="gramEnd"/>
      <w:r w:rsidRPr="0074505C">
        <w:rPr>
          <w:rFonts w:ascii="Arial" w:hAnsi="Arial" w:cs="Arial"/>
        </w:rPr>
        <w:t xml:space="preserve"> </w:t>
      </w:r>
      <w:r w:rsidRPr="0074505C">
        <w:rPr>
          <w:rFonts w:ascii="Arial" w:hAnsi="Arial" w:cs="Arial"/>
        </w:rPr>
        <w:t xml:space="preserve">profound Autism, profound and multiple learning difficulties, or pre and post verbal groups. Where is the art form if the client communicates pre-symbolically? What must we forget </w:t>
      </w:r>
      <w:proofErr w:type="gramStart"/>
      <w:r w:rsidRPr="0074505C">
        <w:rPr>
          <w:rFonts w:ascii="Arial" w:hAnsi="Arial" w:cs="Arial"/>
        </w:rPr>
        <w:t>in order to</w:t>
      </w:r>
      <w:proofErr w:type="gramEnd"/>
      <w:r w:rsidRPr="0074505C">
        <w:rPr>
          <w:rFonts w:ascii="Arial" w:hAnsi="Arial" w:cs="Arial"/>
        </w:rPr>
        <w:t xml:space="preserve"> find our way back to our pre-verbal synchrony?</w:t>
      </w:r>
    </w:p>
    <w:p w14:paraId="07062857" w14:textId="77777777" w:rsidR="00451AF4" w:rsidRPr="0074505C" w:rsidRDefault="00C33DF7">
      <w:pPr>
        <w:pStyle w:val="Footnote"/>
        <w:rPr>
          <w:rFonts w:ascii="Arial" w:eastAsia="Times New Roman" w:hAnsi="Arial" w:cs="Arial"/>
          <w:shd w:val="clear" w:color="auto" w:fill="FFFFFF"/>
        </w:rPr>
      </w:pPr>
      <w:r w:rsidRPr="0074505C">
        <w:rPr>
          <w:rFonts w:ascii="Arial" w:hAnsi="Arial" w:cs="Arial"/>
        </w:rPr>
        <w:t>Can we look to th</w:t>
      </w:r>
      <w:r w:rsidRPr="0074505C">
        <w:rPr>
          <w:rFonts w:ascii="Arial" w:hAnsi="Arial" w:cs="Arial"/>
        </w:rPr>
        <w:t>e most radical art practices that embrace more abstract approaches and multimodal forms for inspiration? Can experimenting with these themes as core processes in arts therapies illuminate and enhance the relational dimensions with all client groups?</w:t>
      </w:r>
    </w:p>
    <w:p w14:paraId="07062858" w14:textId="77777777" w:rsidR="00451AF4" w:rsidRPr="0074505C" w:rsidRDefault="00451AF4">
      <w:pPr>
        <w:pStyle w:val="Footnote"/>
        <w:rPr>
          <w:rFonts w:ascii="Arial" w:eastAsia="Times New Roman" w:hAnsi="Arial" w:cs="Arial"/>
          <w:shd w:val="clear" w:color="auto" w:fill="FFFFFF"/>
        </w:rPr>
      </w:pPr>
    </w:p>
    <w:p w14:paraId="07062859" w14:textId="77777777" w:rsidR="00451AF4" w:rsidRPr="0074505C" w:rsidRDefault="00C33DF7">
      <w:pPr>
        <w:pStyle w:val="Footnote"/>
        <w:rPr>
          <w:rFonts w:ascii="Arial" w:eastAsia="Times New Roman" w:hAnsi="Arial" w:cs="Arial"/>
          <w:shd w:val="clear" w:color="auto" w:fill="FFFFFF"/>
        </w:rPr>
      </w:pPr>
      <w:r w:rsidRPr="0074505C">
        <w:rPr>
          <w:rFonts w:ascii="Arial" w:hAnsi="Arial" w:cs="Arial"/>
        </w:rPr>
        <w:t xml:space="preserve">By </w:t>
      </w:r>
      <w:proofErr w:type="spellStart"/>
      <w:r w:rsidRPr="0074505C">
        <w:rPr>
          <w:rFonts w:ascii="Arial" w:hAnsi="Arial" w:cs="Arial"/>
        </w:rPr>
        <w:t>ut</w:t>
      </w:r>
      <w:r w:rsidRPr="0074505C">
        <w:rPr>
          <w:rFonts w:ascii="Arial" w:hAnsi="Arial" w:cs="Arial"/>
        </w:rPr>
        <w:t>ilising</w:t>
      </w:r>
      <w:proofErr w:type="spellEnd"/>
      <w:r w:rsidRPr="0074505C">
        <w:rPr>
          <w:rFonts w:ascii="Arial" w:hAnsi="Arial" w:cs="Arial"/>
        </w:rPr>
        <w:t xml:space="preserve"> concepts around </w:t>
      </w:r>
      <w:r w:rsidRPr="0074505C">
        <w:rPr>
          <w:rFonts w:ascii="Arial" w:hAnsi="Arial" w:cs="Arial"/>
          <w:rtl/>
        </w:rPr>
        <w:t>‘</w:t>
      </w:r>
      <w:r w:rsidRPr="0074505C">
        <w:rPr>
          <w:rFonts w:ascii="Arial" w:hAnsi="Arial" w:cs="Arial"/>
        </w:rPr>
        <w:t>A</w:t>
      </w:r>
      <w:r w:rsidRPr="0074505C">
        <w:rPr>
          <w:rFonts w:ascii="Arial" w:hAnsi="Arial" w:cs="Arial"/>
          <w:lang w:val="nl-NL"/>
        </w:rPr>
        <w:t>ttunement', D. Stern</w:t>
      </w:r>
      <w:r w:rsidRPr="0074505C">
        <w:rPr>
          <w:rFonts w:ascii="Arial" w:hAnsi="Arial" w:cs="Arial"/>
        </w:rPr>
        <w:t xml:space="preserve">* and </w:t>
      </w:r>
      <w:r w:rsidRPr="0074505C">
        <w:rPr>
          <w:rFonts w:ascii="Arial" w:hAnsi="Arial" w:cs="Arial"/>
          <w:rtl/>
        </w:rPr>
        <w:t>‘</w:t>
      </w:r>
      <w:r w:rsidRPr="0074505C">
        <w:rPr>
          <w:rFonts w:ascii="Arial" w:hAnsi="Arial" w:cs="Arial"/>
        </w:rPr>
        <w:t>C</w:t>
      </w:r>
      <w:proofErr w:type="spellStart"/>
      <w:r w:rsidRPr="0074505C">
        <w:rPr>
          <w:rFonts w:ascii="Arial" w:hAnsi="Arial" w:cs="Arial"/>
          <w:lang w:val="fr-FR"/>
        </w:rPr>
        <w:t>ommunicative</w:t>
      </w:r>
      <w:proofErr w:type="spellEnd"/>
      <w:r w:rsidRPr="0074505C">
        <w:rPr>
          <w:rFonts w:ascii="Arial" w:hAnsi="Arial" w:cs="Arial"/>
          <w:lang w:val="fr-FR"/>
        </w:rPr>
        <w:t xml:space="preserve"> </w:t>
      </w:r>
      <w:r w:rsidRPr="0074505C">
        <w:rPr>
          <w:rFonts w:ascii="Arial" w:hAnsi="Arial" w:cs="Arial"/>
        </w:rPr>
        <w:t>M</w:t>
      </w:r>
      <w:r w:rsidRPr="0074505C">
        <w:rPr>
          <w:rFonts w:ascii="Arial" w:hAnsi="Arial" w:cs="Arial"/>
          <w:lang w:val="it-IT"/>
        </w:rPr>
        <w:t>usicality', C</w:t>
      </w:r>
      <w:r w:rsidRPr="0074505C">
        <w:rPr>
          <w:rFonts w:ascii="Arial" w:hAnsi="Arial" w:cs="Arial"/>
        </w:rPr>
        <w:t xml:space="preserve">. </w:t>
      </w:r>
      <w:proofErr w:type="spellStart"/>
      <w:r w:rsidRPr="0074505C">
        <w:rPr>
          <w:rFonts w:ascii="Arial" w:hAnsi="Arial" w:cs="Arial"/>
        </w:rPr>
        <w:t>Trevrathen</w:t>
      </w:r>
      <w:proofErr w:type="spellEnd"/>
      <w:r w:rsidRPr="0074505C">
        <w:rPr>
          <w:rFonts w:ascii="Arial" w:hAnsi="Arial" w:cs="Arial"/>
        </w:rPr>
        <w:t xml:space="preserve">* we will explore the possibilities of the creative therapeutic process held within our bodies, our </w:t>
      </w:r>
      <w:proofErr w:type="gramStart"/>
      <w:r w:rsidRPr="0074505C">
        <w:rPr>
          <w:rFonts w:ascii="Arial" w:hAnsi="Arial" w:cs="Arial"/>
        </w:rPr>
        <w:t>gestures</w:t>
      </w:r>
      <w:proofErr w:type="gramEnd"/>
      <w:r w:rsidRPr="0074505C">
        <w:rPr>
          <w:rFonts w:ascii="Arial" w:hAnsi="Arial" w:cs="Arial"/>
        </w:rPr>
        <w:t xml:space="preserve"> and our </w:t>
      </w:r>
      <w:proofErr w:type="spellStart"/>
      <w:r w:rsidRPr="0074505C">
        <w:rPr>
          <w:rFonts w:ascii="Arial" w:hAnsi="Arial" w:cs="Arial"/>
        </w:rPr>
        <w:t>spacial</w:t>
      </w:r>
      <w:proofErr w:type="spellEnd"/>
      <w:r w:rsidRPr="0074505C">
        <w:rPr>
          <w:rFonts w:ascii="Arial" w:hAnsi="Arial" w:cs="Arial"/>
        </w:rPr>
        <w:t xml:space="preserve"> relational dynamics as the primary too</w:t>
      </w:r>
      <w:r w:rsidRPr="0074505C">
        <w:rPr>
          <w:rFonts w:ascii="Arial" w:hAnsi="Arial" w:cs="Arial"/>
        </w:rPr>
        <w:t xml:space="preserve">ls. Therapists from all art forms are welcome as we will </w:t>
      </w:r>
      <w:proofErr w:type="gramStart"/>
      <w:r w:rsidRPr="0074505C">
        <w:rPr>
          <w:rFonts w:ascii="Arial" w:hAnsi="Arial" w:cs="Arial"/>
        </w:rPr>
        <w:t>discuss  and</w:t>
      </w:r>
      <w:proofErr w:type="gramEnd"/>
      <w:r w:rsidRPr="0074505C">
        <w:rPr>
          <w:rFonts w:ascii="Arial" w:hAnsi="Arial" w:cs="Arial"/>
        </w:rPr>
        <w:t xml:space="preserve"> experiment artistically with ways that each of our different practices can yield to the needs of pre-verbal groups or pre-verbal domains of our work.</w:t>
      </w:r>
    </w:p>
    <w:p w14:paraId="0706285A" w14:textId="77777777" w:rsidR="00451AF4" w:rsidRPr="0074505C" w:rsidRDefault="00C33DF7">
      <w:pPr>
        <w:pStyle w:val="Footnote"/>
        <w:rPr>
          <w:rFonts w:ascii="Arial" w:eastAsia="Times New Roman" w:hAnsi="Arial" w:cs="Arial"/>
        </w:rPr>
      </w:pPr>
      <w:r w:rsidRPr="0074505C">
        <w:rPr>
          <w:rFonts w:ascii="Arial" w:hAnsi="Arial" w:cs="Arial"/>
        </w:rPr>
        <w:t>Please bring any musical instruments</w:t>
      </w:r>
      <w:r w:rsidRPr="0074505C">
        <w:rPr>
          <w:rFonts w:ascii="Arial" w:hAnsi="Arial" w:cs="Arial"/>
        </w:rPr>
        <w:t>/art materials that you wish to experiment with.</w:t>
      </w:r>
    </w:p>
    <w:p w14:paraId="0706285B" w14:textId="77777777" w:rsidR="00451AF4" w:rsidRPr="0074505C" w:rsidRDefault="00451AF4">
      <w:pPr>
        <w:pStyle w:val="Footnote"/>
        <w:rPr>
          <w:rFonts w:ascii="Arial" w:eastAsia="Times New Roman" w:hAnsi="Arial" w:cs="Arial"/>
          <w:shd w:val="clear" w:color="auto" w:fill="FFFFFF"/>
        </w:rPr>
      </w:pPr>
    </w:p>
    <w:p w14:paraId="0706285C" w14:textId="77777777" w:rsidR="00451AF4" w:rsidRPr="0074505C" w:rsidRDefault="00C33DF7">
      <w:pPr>
        <w:pStyle w:val="Footnote"/>
        <w:rPr>
          <w:rFonts w:ascii="Arial" w:eastAsia="Times New Roman" w:hAnsi="Arial" w:cs="Arial"/>
        </w:rPr>
      </w:pPr>
      <w:r w:rsidRPr="0074505C">
        <w:rPr>
          <w:rFonts w:ascii="Arial" w:hAnsi="Arial" w:cs="Arial"/>
          <w:shd w:val="clear" w:color="auto" w:fill="FFFFFF"/>
        </w:rPr>
        <w:t>*</w:t>
      </w:r>
      <w:r w:rsidRPr="0074505C">
        <w:rPr>
          <w:rFonts w:ascii="Arial" w:hAnsi="Arial" w:cs="Arial"/>
        </w:rPr>
        <w:t xml:space="preserve">Stern, D, N. 1985. </w:t>
      </w:r>
      <w:r w:rsidRPr="0074505C">
        <w:rPr>
          <w:rFonts w:ascii="Arial" w:hAnsi="Arial" w:cs="Arial"/>
          <w:i/>
          <w:iCs/>
        </w:rPr>
        <w:t>The Interpersonal World of the Infant</w:t>
      </w:r>
      <w:r w:rsidRPr="0074505C">
        <w:rPr>
          <w:rFonts w:ascii="Arial" w:hAnsi="Arial" w:cs="Arial"/>
        </w:rPr>
        <w:t xml:space="preserve">. New York: Basic books, Inc. Publishers. </w:t>
      </w:r>
    </w:p>
    <w:p w14:paraId="0706285D" w14:textId="77777777" w:rsidR="00451AF4" w:rsidRPr="0074505C" w:rsidRDefault="00C33DF7">
      <w:pPr>
        <w:pStyle w:val="Footnote"/>
        <w:rPr>
          <w:rFonts w:ascii="Arial" w:eastAsia="Times New Roman" w:hAnsi="Arial" w:cs="Arial"/>
        </w:rPr>
      </w:pPr>
      <w:r w:rsidRPr="0074505C">
        <w:rPr>
          <w:rFonts w:ascii="Arial" w:hAnsi="Arial" w:cs="Arial"/>
          <w:shd w:val="clear" w:color="auto" w:fill="FFFFFF"/>
        </w:rPr>
        <w:t>*</w:t>
      </w:r>
      <w:r w:rsidRPr="0074505C">
        <w:rPr>
          <w:rFonts w:ascii="Arial" w:hAnsi="Arial" w:cs="Arial"/>
          <w:lang w:val="nl-NL"/>
        </w:rPr>
        <w:t xml:space="preserve">Trevarthen, C. &amp; Malloch, S. 2009. </w:t>
      </w:r>
      <w:r w:rsidRPr="0074505C">
        <w:rPr>
          <w:rFonts w:ascii="Arial" w:hAnsi="Arial" w:cs="Arial"/>
          <w:i/>
          <w:iCs/>
          <w:lang w:val="nl-NL"/>
        </w:rPr>
        <w:t>Communcative Musicality</w:t>
      </w:r>
      <w:r w:rsidRPr="0074505C">
        <w:rPr>
          <w:rFonts w:ascii="Arial" w:hAnsi="Arial" w:cs="Arial"/>
          <w:lang w:val="nl-NL"/>
        </w:rPr>
        <w:t>. New York: Oxford University Press.</w:t>
      </w:r>
    </w:p>
    <w:p w14:paraId="0706285E" w14:textId="77777777" w:rsidR="00451AF4" w:rsidRPr="0074505C" w:rsidRDefault="00451AF4">
      <w:pPr>
        <w:pStyle w:val="Footnote"/>
        <w:rPr>
          <w:rFonts w:ascii="Arial" w:eastAsia="Times New Roman" w:hAnsi="Arial" w:cs="Arial"/>
          <w:shd w:val="clear" w:color="auto" w:fill="FFFFFF"/>
        </w:rPr>
      </w:pPr>
    </w:p>
    <w:p w14:paraId="0706285F" w14:textId="3B8F84E9" w:rsidR="00451AF4" w:rsidRPr="0074505C" w:rsidRDefault="0074505C">
      <w:pPr>
        <w:pStyle w:val="Footnote"/>
        <w:rPr>
          <w:rFonts w:ascii="Arial" w:eastAsia="Times New Roman" w:hAnsi="Arial" w:cs="Arial"/>
          <w:b/>
          <w:bCs/>
          <w:shd w:val="clear" w:color="auto" w:fill="FFFFFF"/>
        </w:rPr>
      </w:pPr>
      <w:r w:rsidRPr="0074505C">
        <w:rPr>
          <w:rFonts w:ascii="Arial" w:eastAsia="Times New Roman" w:hAnsi="Arial" w:cs="Arial"/>
          <w:b/>
          <w:bCs/>
          <w:shd w:val="clear" w:color="auto" w:fill="FFFFFF"/>
        </w:rPr>
        <w:t>Biography</w:t>
      </w:r>
    </w:p>
    <w:p w14:paraId="0BEABEC8" w14:textId="77777777" w:rsidR="0074505C" w:rsidRPr="0074505C" w:rsidRDefault="0074505C">
      <w:pPr>
        <w:pStyle w:val="Footnote"/>
        <w:rPr>
          <w:rFonts w:ascii="Arial" w:eastAsia="Times New Roman" w:hAnsi="Arial" w:cs="Arial"/>
          <w:shd w:val="clear" w:color="auto" w:fill="FFFFFF"/>
        </w:rPr>
      </w:pPr>
    </w:p>
    <w:p w14:paraId="07062860" w14:textId="77777777" w:rsidR="00451AF4" w:rsidRPr="0074505C" w:rsidRDefault="00C33DF7">
      <w:pPr>
        <w:pStyle w:val="Default"/>
        <w:spacing w:before="0" w:line="240" w:lineRule="auto"/>
        <w:rPr>
          <w:rFonts w:ascii="Arial" w:hAnsi="Arial" w:cs="Arial"/>
        </w:rPr>
      </w:pPr>
      <w:r w:rsidRPr="0074505C">
        <w:rPr>
          <w:rFonts w:ascii="Arial" w:hAnsi="Arial" w:cs="Arial"/>
          <w:sz w:val="22"/>
          <w:szCs w:val="22"/>
          <w:shd w:val="clear" w:color="auto" w:fill="FFFFFF"/>
        </w:rPr>
        <w:t>Rachel h</w:t>
      </w:r>
      <w:r w:rsidRPr="0074505C">
        <w:rPr>
          <w:rFonts w:ascii="Arial" w:hAnsi="Arial" w:cs="Arial"/>
          <w:sz w:val="22"/>
          <w:szCs w:val="22"/>
          <w:shd w:val="clear" w:color="auto" w:fill="FFFFFF"/>
        </w:rPr>
        <w:t>as worked as a Drama and Movement therapist in London with a special focus upon pre-linguistic communication. She teaches on the MA Drama and Movement therapy training at the Royal Central school of Speech and Drama as well at the Agape D</w:t>
      </w:r>
      <w:proofErr w:type="spellStart"/>
      <w:r w:rsidRPr="0074505C">
        <w:rPr>
          <w:rFonts w:ascii="Arial" w:hAnsi="Arial" w:cs="Arial"/>
          <w:sz w:val="22"/>
          <w:szCs w:val="22"/>
          <w:shd w:val="clear" w:color="auto" w:fill="FFFFFF"/>
          <w:lang w:val="fr-FR"/>
        </w:rPr>
        <w:t>ance</w:t>
      </w:r>
      <w:proofErr w:type="spellEnd"/>
      <w:r w:rsidRPr="0074505C">
        <w:rPr>
          <w:rFonts w:ascii="Arial" w:hAnsi="Arial" w:cs="Arial"/>
          <w:sz w:val="22"/>
          <w:szCs w:val="22"/>
          <w:shd w:val="clear" w:color="auto" w:fill="FFFFFF"/>
          <w:lang w:val="fr-FR"/>
        </w:rPr>
        <w:t xml:space="preserve"> </w:t>
      </w:r>
      <w:r w:rsidRPr="0074505C">
        <w:rPr>
          <w:rFonts w:ascii="Arial" w:hAnsi="Arial" w:cs="Arial"/>
          <w:sz w:val="22"/>
          <w:szCs w:val="22"/>
          <w:shd w:val="clear" w:color="auto" w:fill="FFFFFF"/>
        </w:rPr>
        <w:t>M</w:t>
      </w:r>
      <w:r w:rsidRPr="0074505C">
        <w:rPr>
          <w:rFonts w:ascii="Arial" w:hAnsi="Arial" w:cs="Arial"/>
          <w:sz w:val="22"/>
          <w:szCs w:val="22"/>
          <w:shd w:val="clear" w:color="auto" w:fill="FFFFFF"/>
        </w:rPr>
        <w:t xml:space="preserve">ovement Therapy program in Belgium and other institutions. Rachel facilitates workshops, </w:t>
      </w:r>
      <w:proofErr w:type="gramStart"/>
      <w:r w:rsidRPr="0074505C">
        <w:rPr>
          <w:rFonts w:ascii="Arial" w:hAnsi="Arial" w:cs="Arial"/>
          <w:sz w:val="22"/>
          <w:szCs w:val="22"/>
          <w:shd w:val="clear" w:color="auto" w:fill="FFFFFF"/>
        </w:rPr>
        <w:t>consults</w:t>
      </w:r>
      <w:proofErr w:type="gramEnd"/>
      <w:r w:rsidRPr="0074505C">
        <w:rPr>
          <w:rFonts w:ascii="Arial" w:hAnsi="Arial" w:cs="Arial"/>
          <w:sz w:val="22"/>
          <w:szCs w:val="22"/>
          <w:shd w:val="clear" w:color="auto" w:fill="FFFFFF"/>
        </w:rPr>
        <w:t xml:space="preserve"> and gives supervision about attunement and pre-verbal communication </w:t>
      </w:r>
      <w:r w:rsidRPr="0074505C">
        <w:rPr>
          <w:rFonts w:ascii="Arial" w:hAnsi="Arial" w:cs="Arial"/>
          <w:sz w:val="22"/>
          <w:szCs w:val="22"/>
          <w:shd w:val="clear" w:color="auto" w:fill="FFFFFF"/>
          <w:lang w:val="it-IT"/>
        </w:rPr>
        <w:t>in creativ</w:t>
      </w:r>
      <w:r w:rsidRPr="0074505C">
        <w:rPr>
          <w:rFonts w:ascii="Arial" w:hAnsi="Arial" w:cs="Arial"/>
          <w:sz w:val="22"/>
          <w:szCs w:val="22"/>
          <w:shd w:val="clear" w:color="auto" w:fill="FFFFFF"/>
        </w:rPr>
        <w:t>e processes and the pre/post-verbal therapeutic relationship with her own method</w:t>
      </w:r>
      <w:r w:rsidRPr="0074505C">
        <w:rPr>
          <w:rFonts w:ascii="Arial" w:hAnsi="Arial" w:cs="Arial"/>
          <w:sz w:val="22"/>
          <w:szCs w:val="22"/>
          <w:shd w:val="clear" w:color="auto" w:fill="FFFFFF"/>
        </w:rPr>
        <w:t xml:space="preserve"> called </w:t>
      </w:r>
      <w:r w:rsidRPr="0074505C">
        <w:rPr>
          <w:rFonts w:ascii="Arial" w:hAnsi="Arial" w:cs="Arial"/>
          <w:sz w:val="22"/>
          <w:szCs w:val="22"/>
          <w:shd w:val="clear" w:color="auto" w:fill="FFFFFF"/>
        </w:rPr>
        <w:t>‘</w:t>
      </w:r>
      <w:r w:rsidRPr="0074505C">
        <w:rPr>
          <w:rFonts w:ascii="Arial" w:hAnsi="Arial" w:cs="Arial"/>
          <w:sz w:val="22"/>
          <w:szCs w:val="22"/>
          <w:shd w:val="clear" w:color="auto" w:fill="FFFFFF"/>
        </w:rPr>
        <w:t>Attunement Process</w:t>
      </w:r>
      <w:r w:rsidRPr="0074505C">
        <w:rPr>
          <w:rFonts w:ascii="Arial" w:hAnsi="Arial" w:cs="Arial"/>
          <w:sz w:val="22"/>
          <w:szCs w:val="22"/>
          <w:shd w:val="clear" w:color="auto" w:fill="FFFFFF"/>
        </w:rPr>
        <w:t xml:space="preserve">’ </w:t>
      </w:r>
      <w:r w:rsidRPr="0074505C">
        <w:rPr>
          <w:rFonts w:ascii="Arial" w:hAnsi="Arial" w:cs="Arial"/>
          <w:sz w:val="22"/>
          <w:szCs w:val="22"/>
          <w:shd w:val="clear" w:color="auto" w:fill="FFFFFF"/>
        </w:rPr>
        <w:t xml:space="preserve">through her company ATTUNE, </w:t>
      </w:r>
      <w:r w:rsidRPr="0074505C">
        <w:rPr>
          <w:rFonts w:ascii="Arial" w:hAnsi="Arial" w:cs="Arial"/>
          <w:sz w:val="22"/>
          <w:szCs w:val="22"/>
          <w:shd w:val="clear" w:color="auto" w:fill="FFFFFF"/>
          <w:lang w:val="it-IT"/>
        </w:rPr>
        <w:t>https://attunementprocess.co.uk</w:t>
      </w:r>
      <w:r w:rsidRPr="0074505C">
        <w:rPr>
          <w:rFonts w:ascii="Arial" w:hAnsi="Arial" w:cs="Arial"/>
          <w:sz w:val="22"/>
          <w:szCs w:val="22"/>
          <w:shd w:val="clear" w:color="auto" w:fill="FFFFFF"/>
        </w:rPr>
        <w:t>.</w:t>
      </w:r>
      <w:r w:rsidRPr="0074505C">
        <w:rPr>
          <w:rFonts w:ascii="Arial" w:hAnsi="Arial" w:cs="Arial"/>
          <w:sz w:val="22"/>
          <w:szCs w:val="22"/>
          <w:shd w:val="clear" w:color="auto" w:fill="FFFFFF"/>
        </w:rPr>
        <w:t> </w:t>
      </w:r>
    </w:p>
    <w:sectPr w:rsidR="00451AF4" w:rsidRPr="0074505C">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62867" w14:textId="77777777" w:rsidR="00000000" w:rsidRDefault="00C33DF7">
      <w:r>
        <w:separator/>
      </w:r>
    </w:p>
  </w:endnote>
  <w:endnote w:type="continuationSeparator" w:id="0">
    <w:p w14:paraId="07062869" w14:textId="77777777" w:rsidR="00000000" w:rsidRDefault="00C3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2862" w14:textId="77777777" w:rsidR="00451AF4" w:rsidRDefault="00451A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2863" w14:textId="77777777" w:rsidR="00000000" w:rsidRDefault="00C33DF7">
      <w:r>
        <w:separator/>
      </w:r>
    </w:p>
  </w:footnote>
  <w:footnote w:type="continuationSeparator" w:id="0">
    <w:p w14:paraId="07062865" w14:textId="77777777" w:rsidR="00000000" w:rsidRDefault="00C33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2861" w14:textId="77777777" w:rsidR="00451AF4" w:rsidRDefault="00451AF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AF4"/>
    <w:rsid w:val="00451AF4"/>
    <w:rsid w:val="0074505C"/>
    <w:rsid w:val="00A6525A"/>
    <w:rsid w:val="00AF42FB"/>
    <w:rsid w:val="00C33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2854"/>
  <w15:docId w15:val="{BB2C7D7B-151C-42E3-BB61-13BE03D1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ootnote">
    <w:name w:val="Footnote"/>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outerShdw blurRad="12700" dist="63500" dir="18900000" rotWithShape="0">
                <a:srgbClr val="000000"/>
              </a:outerShdw>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Hougham</dc:creator>
  <cp:lastModifiedBy>Vicki Hougham</cp:lastModifiedBy>
  <cp:revision>2</cp:revision>
  <dcterms:created xsi:type="dcterms:W3CDTF">2022-08-24T11:56:00Z</dcterms:created>
  <dcterms:modified xsi:type="dcterms:W3CDTF">2022-08-24T11:56:00Z</dcterms:modified>
</cp:coreProperties>
</file>